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A6131" w14:textId="77777777" w:rsidR="00716FCD" w:rsidRDefault="00C57764">
      <w:pPr>
        <w:pStyle w:val="Heading2"/>
        <w:ind w:right="482"/>
        <w:jc w:val="center"/>
        <w:rPr>
          <w:b w:val="0"/>
          <w:bCs w:val="0"/>
          <w:i w:val="0"/>
        </w:rPr>
      </w:pPr>
      <w:bookmarkStart w:id="0" w:name="_GoBack"/>
      <w:bookmarkEnd w:id="0"/>
      <w:r>
        <w:t>Please read this handbook in preparation for the Fair.</w:t>
      </w:r>
    </w:p>
    <w:p w14:paraId="52AF7B87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122C502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DECA4D6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A7C67AF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1A2520F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B32C6BE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5FF30D4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A010BA2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5281ECB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F321C87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07D2529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C075FA0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1EC4CC6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14A24FD" w14:textId="77777777" w:rsidR="00716FCD" w:rsidRDefault="00C57764">
      <w:pPr>
        <w:spacing w:before="168"/>
        <w:ind w:left="486" w:right="491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z w:val="44"/>
        </w:rPr>
        <w:t>Boston Regional Science</w:t>
      </w:r>
      <w:r>
        <w:rPr>
          <w:rFonts w:ascii="Times New Roman"/>
          <w:b/>
          <w:spacing w:val="21"/>
          <w:sz w:val="44"/>
        </w:rPr>
        <w:t xml:space="preserve"> </w:t>
      </w:r>
      <w:r w:rsidR="00CF74F5">
        <w:rPr>
          <w:rFonts w:ascii="Times New Roman"/>
          <w:b/>
          <w:spacing w:val="21"/>
          <w:sz w:val="44"/>
        </w:rPr>
        <w:br/>
        <w:t xml:space="preserve">and Engineering </w:t>
      </w:r>
      <w:r>
        <w:rPr>
          <w:rFonts w:ascii="Times New Roman"/>
          <w:b/>
          <w:sz w:val="44"/>
        </w:rPr>
        <w:t>Fair</w:t>
      </w:r>
    </w:p>
    <w:p w14:paraId="2479EEAE" w14:textId="77777777" w:rsidR="00716FCD" w:rsidRDefault="00C57764">
      <w:pPr>
        <w:spacing w:before="369"/>
        <w:ind w:left="486" w:right="48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Judge’s Handbook</w:t>
      </w:r>
    </w:p>
    <w:p w14:paraId="74C64AD8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7632452A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0194507A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31E0014F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799EF4E3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62258EDA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55E63675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7BC40A9B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2AD7CFED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34507510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0DA7C8F9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78D5A9FB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37E704DC" w14:textId="77777777" w:rsidR="00716FCD" w:rsidRDefault="00716FCD">
      <w:pP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34B23D5F" w14:textId="77777777" w:rsidR="00716FCD" w:rsidRDefault="00C57764">
      <w:pPr>
        <w:pStyle w:val="Heading2"/>
        <w:spacing w:before="278"/>
        <w:ind w:right="482"/>
        <w:jc w:val="center"/>
        <w:rPr>
          <w:b w:val="0"/>
          <w:bCs w:val="0"/>
          <w:i w:val="0"/>
        </w:rPr>
      </w:pPr>
      <w:r>
        <w:t>Please read this handbook in preparation for the Fair.</w:t>
      </w:r>
    </w:p>
    <w:p w14:paraId="34E929FF" w14:textId="77777777" w:rsidR="00716FCD" w:rsidRDefault="00716FCD">
      <w:pPr>
        <w:jc w:val="center"/>
        <w:sectPr w:rsidR="00716FCD">
          <w:type w:val="continuous"/>
          <w:pgSz w:w="12240" w:h="15840"/>
          <w:pgMar w:top="1260" w:right="1720" w:bottom="280" w:left="1720" w:header="720" w:footer="720" w:gutter="0"/>
          <w:cols w:space="720"/>
        </w:sectPr>
      </w:pPr>
    </w:p>
    <w:p w14:paraId="6FFCF639" w14:textId="77777777" w:rsidR="00716FCD" w:rsidRDefault="00C57764">
      <w:pPr>
        <w:spacing w:before="53"/>
        <w:ind w:left="116" w:right="1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The Science</w:t>
      </w:r>
      <w:r w:rsidR="00CF74F5">
        <w:rPr>
          <w:rFonts w:ascii="Times New Roman"/>
          <w:b/>
          <w:sz w:val="28"/>
        </w:rPr>
        <w:t xml:space="preserve"> and Engineering</w:t>
      </w:r>
      <w:r>
        <w:rPr>
          <w:rFonts w:ascii="Times New Roman"/>
          <w:b/>
          <w:sz w:val="28"/>
        </w:rPr>
        <w:t xml:space="preserve"> Fair: What it is and your role in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it</w:t>
      </w:r>
    </w:p>
    <w:p w14:paraId="567ED9B3" w14:textId="77777777" w:rsidR="00716FCD" w:rsidRDefault="00716FC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B727E91" w14:textId="77777777" w:rsidR="00716FCD" w:rsidRDefault="00C57764">
      <w:pPr>
        <w:pStyle w:val="BodyText"/>
        <w:ind w:left="116" w:right="190" w:firstLine="0"/>
      </w:pPr>
      <w:r>
        <w:t>The purpose of the fair is to give young people the opportunity to do science</w:t>
      </w:r>
      <w:r w:rsidR="00CF74F5">
        <w:t xml:space="preserve"> and engineering</w:t>
      </w:r>
      <w:r>
        <w:t>. Along with your</w:t>
      </w:r>
      <w:r>
        <w:rPr>
          <w:spacing w:val="-17"/>
        </w:rPr>
        <w:t xml:space="preserve"> </w:t>
      </w:r>
      <w:r>
        <w:t>role as an evaluator of student projects, you will be encouraging, motivating, and possibly teaching these</w:t>
      </w:r>
      <w:r>
        <w:rPr>
          <w:spacing w:val="-18"/>
        </w:rPr>
        <w:t xml:space="preserve"> </w:t>
      </w:r>
      <w:r>
        <w:t>young scientists</w:t>
      </w:r>
      <w:r w:rsidR="00CF74F5">
        <w:t xml:space="preserve"> and engineers</w:t>
      </w:r>
      <w:r>
        <w:t>. Even a participant whose project is of modest quality should feel a sense of accomplishment</w:t>
      </w:r>
      <w:r>
        <w:rPr>
          <w:spacing w:val="-15"/>
        </w:rPr>
        <w:t xml:space="preserve"> </w:t>
      </w:r>
      <w:r>
        <w:t>and be proud of what he or she did. Clearly, you have a critical responsibility in the success of this</w:t>
      </w:r>
      <w:r>
        <w:rPr>
          <w:spacing w:val="-18"/>
        </w:rPr>
        <w:t xml:space="preserve"> </w:t>
      </w:r>
      <w:r>
        <w:t>enterprise. Please do your best to make sure that the students remember the fair as a positive experience</w:t>
      </w:r>
      <w:r>
        <w:rPr>
          <w:spacing w:val="-15"/>
        </w:rPr>
        <w:t xml:space="preserve"> </w:t>
      </w:r>
      <w:r>
        <w:t>in their</w:t>
      </w:r>
      <w:r>
        <w:rPr>
          <w:spacing w:val="-2"/>
        </w:rPr>
        <w:t xml:space="preserve"> </w:t>
      </w:r>
      <w:r>
        <w:t>lives.</w:t>
      </w:r>
    </w:p>
    <w:p w14:paraId="526E7903" w14:textId="77777777" w:rsidR="00716FCD" w:rsidRDefault="00716F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32536FD" w14:textId="77777777" w:rsidR="00716FCD" w:rsidRDefault="00C57764">
      <w:pPr>
        <w:pStyle w:val="Heading1"/>
        <w:ind w:right="190"/>
        <w:rPr>
          <w:b w:val="0"/>
          <w:bCs w:val="0"/>
        </w:rPr>
      </w:pPr>
      <w:r>
        <w:t>The Boston Regional Science</w:t>
      </w:r>
      <w:r>
        <w:rPr>
          <w:spacing w:val="-9"/>
        </w:rPr>
        <w:t xml:space="preserve"> </w:t>
      </w:r>
      <w:r w:rsidR="00CF74F5">
        <w:rPr>
          <w:spacing w:val="-9"/>
        </w:rPr>
        <w:t xml:space="preserve">and Engineering </w:t>
      </w:r>
      <w:r>
        <w:t>Fair</w:t>
      </w:r>
    </w:p>
    <w:p w14:paraId="75BB6C03" w14:textId="77777777" w:rsidR="00716FCD" w:rsidRDefault="00716FC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22BA2B5" w14:textId="77777777" w:rsidR="00716FCD" w:rsidRDefault="00C57764">
      <w:pPr>
        <w:pStyle w:val="BodyText"/>
        <w:ind w:left="116" w:right="190" w:firstLine="0"/>
      </w:pPr>
      <w:r>
        <w:t xml:space="preserve">The Boston Regional Science </w:t>
      </w:r>
      <w:r w:rsidR="00CF74F5">
        <w:t xml:space="preserve">and Engineering </w:t>
      </w:r>
      <w:r>
        <w:t>Fair includes about 350 student participants from grades 6-12. They</w:t>
      </w:r>
      <w:r>
        <w:rPr>
          <w:spacing w:val="-9"/>
        </w:rPr>
        <w:t xml:space="preserve"> </w:t>
      </w:r>
      <w:r>
        <w:t>come from throughout Boston and can include students from public and pilot schools. They are selected</w:t>
      </w:r>
      <w:r>
        <w:rPr>
          <w:spacing w:val="-12"/>
        </w:rPr>
        <w:t xml:space="preserve"> </w:t>
      </w:r>
      <w:r>
        <w:t>after competing in local school science fairs. Approximately 30 winners in both the middle and senior</w:t>
      </w:r>
      <w:r>
        <w:rPr>
          <w:spacing w:val="-9"/>
        </w:rPr>
        <w:t xml:space="preserve"> </w:t>
      </w:r>
      <w:r>
        <w:t>high school divisions may be invited to compete in the Massachusetts State Science</w:t>
      </w:r>
      <w:r>
        <w:rPr>
          <w:spacing w:val="-13"/>
        </w:rPr>
        <w:t xml:space="preserve"> </w:t>
      </w:r>
      <w:r w:rsidR="00CF74F5">
        <w:rPr>
          <w:spacing w:val="-13"/>
        </w:rPr>
        <w:t xml:space="preserve">and Engineering </w:t>
      </w:r>
      <w:r>
        <w:t>Fair.</w:t>
      </w:r>
    </w:p>
    <w:p w14:paraId="4F0DB7B8" w14:textId="77777777" w:rsidR="00716FCD" w:rsidRDefault="00716F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C4DF000" w14:textId="77777777" w:rsidR="00716FCD" w:rsidRDefault="00C57764">
      <w:pPr>
        <w:pStyle w:val="Heading1"/>
        <w:ind w:right="190"/>
        <w:rPr>
          <w:b w:val="0"/>
          <w:bCs w:val="0"/>
        </w:rPr>
      </w:pPr>
      <w:r>
        <w:t>Your relationship with the</w:t>
      </w:r>
      <w:r>
        <w:rPr>
          <w:spacing w:val="-14"/>
        </w:rPr>
        <w:t xml:space="preserve"> </w:t>
      </w:r>
      <w:r>
        <w:t>students</w:t>
      </w:r>
    </w:p>
    <w:p w14:paraId="34FD07E4" w14:textId="77777777" w:rsidR="00716FCD" w:rsidRDefault="00716FC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A249223" w14:textId="77777777" w:rsidR="00716FCD" w:rsidRDefault="00C57764">
      <w:pPr>
        <w:pStyle w:val="BodyText"/>
        <w:ind w:left="116" w:right="190" w:firstLine="0"/>
      </w:pPr>
      <w:r>
        <w:rPr>
          <w:b/>
        </w:rPr>
        <w:t xml:space="preserve">What to expect from the students: </w:t>
      </w:r>
      <w:r>
        <w:t>As stated above, the students you meet have won or placed in</w:t>
      </w:r>
      <w:r>
        <w:rPr>
          <w:spacing w:val="-12"/>
        </w:rPr>
        <w:t xml:space="preserve"> </w:t>
      </w:r>
      <w:r>
        <w:t xml:space="preserve">their school science </w:t>
      </w:r>
      <w:r w:rsidR="00CF74F5">
        <w:t xml:space="preserve">and engineering </w:t>
      </w:r>
      <w:r>
        <w:t>fairs. They will be proud of their accomplishments and should be able to explain</w:t>
      </w:r>
      <w:r>
        <w:rPr>
          <w:spacing w:val="-10"/>
        </w:rPr>
        <w:t xml:space="preserve"> </w:t>
      </w:r>
      <w:r>
        <w:t>their projects clearly and concisely. This explanation should include what they did as well as their results</w:t>
      </w:r>
      <w:r>
        <w:rPr>
          <w:spacing w:val="-12"/>
        </w:rPr>
        <w:t xml:space="preserve"> </w:t>
      </w:r>
      <w:r>
        <w:t>and conclusions. Their displays should clearly show the intent and outcomes of experimentation and</w:t>
      </w:r>
      <w:r>
        <w:rPr>
          <w:spacing w:val="-9"/>
        </w:rPr>
        <w:t xml:space="preserve"> </w:t>
      </w:r>
      <w:r>
        <w:t>students should be able to answer questions about their projects at levels appropriate to their ages and grade</w:t>
      </w:r>
      <w:r>
        <w:rPr>
          <w:spacing w:val="-12"/>
        </w:rPr>
        <w:t xml:space="preserve"> </w:t>
      </w:r>
      <w:r>
        <w:t>levels. They should be able to describe the methodology and equipment employed and the thought processes</w:t>
      </w:r>
      <w:r>
        <w:rPr>
          <w:spacing w:val="-12"/>
        </w:rPr>
        <w:t xml:space="preserve"> </w:t>
      </w:r>
      <w:r>
        <w:t>that were used to develop their hypotheses, experimental designs, results, and</w:t>
      </w:r>
      <w:r>
        <w:rPr>
          <w:spacing w:val="-11"/>
        </w:rPr>
        <w:t xml:space="preserve"> </w:t>
      </w:r>
      <w:r>
        <w:t>conclusions.</w:t>
      </w:r>
    </w:p>
    <w:p w14:paraId="18074087" w14:textId="77777777" w:rsidR="00716FCD" w:rsidRDefault="00716F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33F86" w14:textId="77777777" w:rsidR="00716FCD" w:rsidRDefault="00C57764">
      <w:pPr>
        <w:pStyle w:val="BodyText"/>
        <w:ind w:left="116" w:right="190" w:firstLine="0"/>
      </w:pPr>
      <w:r>
        <w:t>You should not be surprised to find that projects vary widely in quality and sophistication. Some</w:t>
      </w:r>
      <w:r>
        <w:rPr>
          <w:spacing w:val="-12"/>
        </w:rPr>
        <w:t xml:space="preserve"> </w:t>
      </w:r>
      <w:r>
        <w:t>projects, particularly at the high school level, may be comparable to graduate work. The vast majority, of</w:t>
      </w:r>
      <w:r>
        <w:rPr>
          <w:spacing w:val="-18"/>
        </w:rPr>
        <w:t xml:space="preserve"> </w:t>
      </w:r>
      <w:r>
        <w:t>course, will be more</w:t>
      </w:r>
      <w:r>
        <w:rPr>
          <w:spacing w:val="-6"/>
        </w:rPr>
        <w:t xml:space="preserve"> </w:t>
      </w:r>
      <w:r>
        <w:t>elementary.</w:t>
      </w:r>
    </w:p>
    <w:p w14:paraId="53E8F8A1" w14:textId="77777777" w:rsidR="00716FCD" w:rsidRDefault="00716F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97297B" w14:textId="77777777" w:rsidR="00716FCD" w:rsidRDefault="00C57764">
      <w:pPr>
        <w:pStyle w:val="BodyText"/>
        <w:ind w:left="116" w:right="12" w:firstLine="0"/>
      </w:pPr>
      <w:r>
        <w:t>Some displays will be elaborate while others may be relatively simple. The purpose of the display is</w:t>
      </w:r>
      <w:r>
        <w:rPr>
          <w:spacing w:val="-14"/>
        </w:rPr>
        <w:t xml:space="preserve"> </w:t>
      </w:r>
      <w:r>
        <w:t xml:space="preserve">to </w:t>
      </w:r>
      <w:r>
        <w:rPr>
          <w:rFonts w:cs="Times New Roman"/>
        </w:rPr>
        <w:t>clearly communicate the project’s purpose, hypothesis, methodology, results, conclusions 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other </w:t>
      </w:r>
      <w:r>
        <w:t>information relevant to the investigation. A simple, clear and well-organized display is to be preferred</w:t>
      </w:r>
      <w:r>
        <w:rPr>
          <w:spacing w:val="-16"/>
        </w:rPr>
        <w:t xml:space="preserve"> </w:t>
      </w:r>
      <w:r>
        <w:t>over one that is elaborate but falls short of accomplishing this purpose. Although the fact that a display</w:t>
      </w:r>
      <w:r>
        <w:rPr>
          <w:spacing w:val="-14"/>
        </w:rPr>
        <w:t xml:space="preserve"> </w:t>
      </w:r>
      <w:r>
        <w:t>is attractive should be taken into account, scientific content and the ability to communicate that content are</w:t>
      </w:r>
      <w:r>
        <w:rPr>
          <w:spacing w:val="-17"/>
        </w:rPr>
        <w:t xml:space="preserve"> </w:t>
      </w:r>
      <w:r>
        <w:t>of primary</w:t>
      </w:r>
      <w:r>
        <w:rPr>
          <w:spacing w:val="-8"/>
        </w:rPr>
        <w:t xml:space="preserve"> </w:t>
      </w:r>
      <w:r>
        <w:t>importance.</w:t>
      </w:r>
    </w:p>
    <w:p w14:paraId="611F2A39" w14:textId="77777777" w:rsidR="00716FCD" w:rsidRDefault="00716F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3A3C50C" w14:textId="77777777" w:rsidR="00716FCD" w:rsidRDefault="00C57764">
      <w:pPr>
        <w:pStyle w:val="BodyText"/>
        <w:ind w:left="116" w:right="12" w:firstLine="0"/>
      </w:pPr>
      <w:r>
        <w:rPr>
          <w:b/>
        </w:rPr>
        <w:t xml:space="preserve">Confidentiality: </w:t>
      </w:r>
      <w:r>
        <w:t>The judging process must remain confidential. Judges should not disclose any</w:t>
      </w:r>
      <w:r>
        <w:rPr>
          <w:spacing w:val="-16"/>
        </w:rPr>
        <w:t xml:space="preserve"> </w:t>
      </w:r>
      <w:r>
        <w:t xml:space="preserve">information regarding their findings and evaluations except to </w:t>
      </w:r>
      <w:r w:rsidR="00CF74F5">
        <w:t>f</w:t>
      </w:r>
      <w:r>
        <w:t>air</w:t>
      </w:r>
      <w:r>
        <w:rPr>
          <w:spacing w:val="-10"/>
        </w:rPr>
        <w:t xml:space="preserve"> </w:t>
      </w:r>
      <w:r>
        <w:t>officials.</w:t>
      </w:r>
    </w:p>
    <w:p w14:paraId="3CCB05E5" w14:textId="77777777" w:rsidR="00716FCD" w:rsidRDefault="00716F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AE064B" w14:textId="77777777" w:rsidR="00716FCD" w:rsidRDefault="00C57764">
      <w:pPr>
        <w:pStyle w:val="BodyText"/>
        <w:ind w:left="116" w:right="12" w:firstLine="0"/>
      </w:pPr>
      <w:r>
        <w:rPr>
          <w:b/>
        </w:rPr>
        <w:t xml:space="preserve">Conflicts of interest: </w:t>
      </w:r>
      <w:r>
        <w:t>If you find that you are acquainted with a student you have been assigned to judge</w:t>
      </w:r>
      <w:r>
        <w:rPr>
          <w:spacing w:val="-12"/>
        </w:rPr>
        <w:t xml:space="preserve"> </w:t>
      </w:r>
      <w:r>
        <w:rPr>
          <w:spacing w:val="2"/>
        </w:rPr>
        <w:t>or</w:t>
      </w:r>
      <w:r>
        <w:t xml:space="preserve"> that you prefer not to judge an assigned project, inform </w:t>
      </w:r>
      <w:r w:rsidR="00CF74F5">
        <w:t>f</w:t>
      </w:r>
      <w:r>
        <w:t>air officials so you can be assigned</w:t>
      </w:r>
      <w:r>
        <w:rPr>
          <w:spacing w:val="-11"/>
        </w:rPr>
        <w:t xml:space="preserve"> </w:t>
      </w:r>
      <w:r>
        <w:t>to another</w:t>
      </w:r>
      <w:r>
        <w:rPr>
          <w:spacing w:val="-3"/>
        </w:rPr>
        <w:t xml:space="preserve"> </w:t>
      </w:r>
      <w:r>
        <w:t>student.</w:t>
      </w:r>
    </w:p>
    <w:p w14:paraId="56345EDC" w14:textId="77777777" w:rsidR="00716FCD" w:rsidRDefault="00716FC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228022D" w14:textId="77777777" w:rsidR="00716FCD" w:rsidRDefault="00C57764">
      <w:pPr>
        <w:pStyle w:val="BodyText"/>
        <w:ind w:left="116" w:right="190" w:firstLine="0"/>
      </w:pPr>
      <w:r>
        <w:rPr>
          <w:b/>
        </w:rPr>
        <w:t xml:space="preserve">Rules and regulations: </w:t>
      </w:r>
      <w:r>
        <w:t xml:space="preserve">Since all projects were screened before being accepted into the </w:t>
      </w:r>
      <w:r w:rsidR="00CF74F5">
        <w:t>f</w:t>
      </w:r>
      <w:r>
        <w:t>air,</w:t>
      </w:r>
      <w:r>
        <w:rPr>
          <w:spacing w:val="-22"/>
        </w:rPr>
        <w:t xml:space="preserve"> </w:t>
      </w:r>
      <w:r>
        <w:t>you should assume that projects you judge are in compliance with all relevant rules and</w:t>
      </w:r>
      <w:r>
        <w:rPr>
          <w:spacing w:val="-15"/>
        </w:rPr>
        <w:t xml:space="preserve"> </w:t>
      </w:r>
      <w:r>
        <w:t>regulations.</w:t>
      </w:r>
    </w:p>
    <w:p w14:paraId="43E85389" w14:textId="77777777" w:rsidR="00716FCD" w:rsidRDefault="00716FCD">
      <w:pPr>
        <w:sectPr w:rsidR="00716FCD">
          <w:pgSz w:w="12240" w:h="15840"/>
          <w:pgMar w:top="1240" w:right="460" w:bottom="280" w:left="1180" w:header="720" w:footer="720" w:gutter="0"/>
          <w:cols w:space="720"/>
        </w:sectPr>
      </w:pPr>
    </w:p>
    <w:p w14:paraId="42D98AC8" w14:textId="77777777" w:rsidR="00716FCD" w:rsidRDefault="00C57764">
      <w:pPr>
        <w:pStyle w:val="BodyText"/>
        <w:spacing w:before="48"/>
        <w:ind w:left="116" w:right="229" w:firstLine="0"/>
        <w:jc w:val="both"/>
      </w:pPr>
      <w:r>
        <w:rPr>
          <w:rFonts w:cs="Times New Roman"/>
          <w:b/>
          <w:bCs/>
        </w:rPr>
        <w:lastRenderedPageBreak/>
        <w:t xml:space="preserve">Treating students with respect: </w:t>
      </w:r>
      <w:r>
        <w:t>In most cases, projects represent a significant initiative</w:t>
      </w:r>
      <w:r>
        <w:rPr>
          <w:spacing w:val="-17"/>
        </w:rPr>
        <w:t xml:space="preserve"> </w:t>
      </w:r>
      <w:r>
        <w:t>on the part of the students. Although a project may have flaws, you should treat it as the serious project it</w:t>
      </w:r>
      <w:r>
        <w:rPr>
          <w:spacing w:val="-11"/>
        </w:rPr>
        <w:t xml:space="preserve"> </w:t>
      </w:r>
      <w:r>
        <w:t xml:space="preserve">is </w:t>
      </w:r>
      <w:r>
        <w:rPr>
          <w:rFonts w:cs="Times New Roman"/>
        </w:rPr>
        <w:t>meant to be. In doing so, listen carefully to the student’s description and explanation and ask questions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in </w:t>
      </w:r>
      <w:r>
        <w:t>order to reveal his/her understanding of the project and its conclusions as well as the relevant</w:t>
      </w:r>
      <w:r>
        <w:rPr>
          <w:spacing w:val="-12"/>
        </w:rPr>
        <w:t xml:space="preserve"> </w:t>
      </w:r>
      <w:r>
        <w:t>science.</w:t>
      </w:r>
    </w:p>
    <w:p w14:paraId="2EADF698" w14:textId="77777777" w:rsidR="00716FCD" w:rsidRDefault="00C57764">
      <w:pPr>
        <w:pStyle w:val="BodyText"/>
        <w:ind w:left="116" w:right="57" w:firstLine="0"/>
      </w:pPr>
      <w:r>
        <w:t>While evaluating the project fairly, provide praise for the accomplishments demonstrated along with</w:t>
      </w:r>
      <w:r>
        <w:rPr>
          <w:spacing w:val="-20"/>
        </w:rPr>
        <w:t xml:space="preserve"> </w:t>
      </w:r>
      <w:r>
        <w:t>your appraisal.</w:t>
      </w:r>
    </w:p>
    <w:p w14:paraId="62D9FA30" w14:textId="77777777" w:rsidR="00716FCD" w:rsidRDefault="00716F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5FDC87" w14:textId="77777777" w:rsidR="00716FCD" w:rsidRDefault="00C57764">
      <w:pPr>
        <w:pStyle w:val="BodyText"/>
        <w:ind w:left="116" w:right="57" w:firstLine="0"/>
      </w:pPr>
      <w:r>
        <w:rPr>
          <w:b/>
        </w:rPr>
        <w:t xml:space="preserve">Educational value of interviews: </w:t>
      </w:r>
      <w:r>
        <w:t xml:space="preserve">The completion of a </w:t>
      </w:r>
      <w:r w:rsidR="00CF74F5">
        <w:t xml:space="preserve">science and engineering fair </w:t>
      </w:r>
      <w:r>
        <w:t>project should result in</w:t>
      </w:r>
      <w:r>
        <w:rPr>
          <w:spacing w:val="-12"/>
        </w:rPr>
        <w:t xml:space="preserve"> </w:t>
      </w:r>
      <w:r>
        <w:t>significant learning. Although the primary purpose of the questions asked during judging will be to evaluate</w:t>
      </w:r>
      <w:r>
        <w:rPr>
          <w:spacing w:val="-12"/>
        </w:rPr>
        <w:t xml:space="preserve"> </w:t>
      </w:r>
      <w:r>
        <w:t>the project and its results, the student should emerge from the process with further insights, understanding</w:t>
      </w:r>
      <w:r>
        <w:rPr>
          <w:spacing w:val="-15"/>
        </w:rPr>
        <w:t xml:space="preserve"> </w:t>
      </w:r>
      <w:r>
        <w:t>and even ideas about additional investigations. The best questions will cause the student to think more</w:t>
      </w:r>
      <w:r>
        <w:rPr>
          <w:spacing w:val="-8"/>
        </w:rPr>
        <w:t xml:space="preserve"> </w:t>
      </w:r>
      <w:r>
        <w:t>deeply about the project and become aware of issues not previously considered. Questions that may cause</w:t>
      </w:r>
      <w:r>
        <w:rPr>
          <w:spacing w:val="-13"/>
        </w:rPr>
        <w:t xml:space="preserve"> </w:t>
      </w:r>
      <w:r>
        <w:t>the student to further pursue the subject are</w:t>
      </w:r>
      <w:r>
        <w:rPr>
          <w:spacing w:val="-8"/>
        </w:rPr>
        <w:t xml:space="preserve"> </w:t>
      </w:r>
      <w:r>
        <w:t>encouraged.</w:t>
      </w:r>
    </w:p>
    <w:p w14:paraId="7B9BFFC1" w14:textId="77777777" w:rsidR="00716FCD" w:rsidRDefault="00716F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AAF91B7" w14:textId="77777777" w:rsidR="00716FCD" w:rsidRDefault="00C57764">
      <w:pPr>
        <w:pStyle w:val="BodyText"/>
        <w:ind w:left="116" w:right="57" w:firstLine="0"/>
      </w:pPr>
      <w:r>
        <w:t>Your best tool in judging is your ability to ask questions. There are some questions all students should</w:t>
      </w:r>
      <w:r>
        <w:rPr>
          <w:spacing w:val="-9"/>
        </w:rPr>
        <w:t xml:space="preserve"> </w:t>
      </w:r>
      <w:r>
        <w:t>be able to answer, including variations</w:t>
      </w:r>
      <w:r>
        <w:rPr>
          <w:spacing w:val="-7"/>
        </w:rPr>
        <w:t xml:space="preserve"> </w:t>
      </w:r>
      <w:r>
        <w:t>on:</w:t>
      </w:r>
    </w:p>
    <w:p w14:paraId="2C75E409" w14:textId="77777777" w:rsidR="00716FCD" w:rsidRDefault="00716FC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1B9FCD8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did you come up with the idea for 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project?</w:t>
      </w:r>
    </w:p>
    <w:p w14:paraId="1725C090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learn from your background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search?</w:t>
      </w:r>
    </w:p>
    <w:p w14:paraId="1E5922D7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long did it take you to build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apparatus?</w:t>
      </w:r>
    </w:p>
    <w:p w14:paraId="5C9A535E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did you build the apparatus?</w:t>
      </w:r>
    </w:p>
    <w:p w14:paraId="277D1F02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1"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much time (many days) did it take to run the experiments (grow plants, collect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data)?</w:t>
      </w:r>
    </w:p>
    <w:p w14:paraId="061B4BBF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many times did you run the experiment with each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configuration?</w:t>
      </w:r>
    </w:p>
    <w:p w14:paraId="6035A4D1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1" w:line="274" w:lineRule="exact"/>
        <w:ind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Did you run the experiment under the same conditions, e.g. at the same temperature, time of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day, lighting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conditions?</w:t>
      </w:r>
    </w:p>
    <w:p w14:paraId="0500DC3E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does your apparatus (equipment, instrument)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work?</w:t>
      </w:r>
    </w:p>
    <w:p w14:paraId="0D0DE2BC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do you mean by (terminology/jargon used by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student)?</w:t>
      </w:r>
    </w:p>
    <w:p w14:paraId="68C00037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you think there is an application in industry for 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knowledge/technique?</w:t>
      </w:r>
    </w:p>
    <w:p w14:paraId="28D5277B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1"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Were there any books, online sources, or others that helped you with 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project?</w:t>
      </w:r>
    </w:p>
    <w:p w14:paraId="145869EF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next experiment to do in continuing 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study?</w:t>
      </w:r>
    </w:p>
    <w:p w14:paraId="1EE4BDE8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Are there any areas that we have not covered that you feel 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important?</w:t>
      </w:r>
    </w:p>
    <w:p w14:paraId="48563D14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you have any questions 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me?</w:t>
      </w:r>
    </w:p>
    <w:p w14:paraId="2F721344" w14:textId="77777777" w:rsidR="00716FCD" w:rsidRDefault="00716FC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4659D9DD" w14:textId="77777777" w:rsidR="00716FCD" w:rsidRDefault="00C57764">
      <w:pPr>
        <w:pStyle w:val="BodyText"/>
        <w:ind w:left="116" w:right="254" w:firstLine="0"/>
      </w:pPr>
      <w:r>
        <w:t>Note: these are only suggestions to keep the dialog going. You may find other questions to be</w:t>
      </w:r>
      <w:r>
        <w:rPr>
          <w:spacing w:val="30"/>
        </w:rPr>
        <w:t xml:space="preserve"> </w:t>
      </w:r>
      <w:r>
        <w:t>more useful in specific</w:t>
      </w:r>
      <w:r>
        <w:rPr>
          <w:spacing w:val="-3"/>
        </w:rPr>
        <w:t xml:space="preserve"> </w:t>
      </w:r>
      <w:r>
        <w:t>interviews.</w:t>
      </w:r>
    </w:p>
    <w:p w14:paraId="0007DC0A" w14:textId="77777777" w:rsidR="00716FCD" w:rsidRDefault="00716FCD">
      <w:pPr>
        <w:sectPr w:rsidR="00716FCD">
          <w:pgSz w:w="12240" w:h="15840"/>
          <w:pgMar w:top="1240" w:right="600" w:bottom="280" w:left="1180" w:header="720" w:footer="720" w:gutter="0"/>
          <w:cols w:space="720"/>
        </w:sectPr>
      </w:pPr>
    </w:p>
    <w:p w14:paraId="48911C90" w14:textId="77777777" w:rsidR="00716FCD" w:rsidRDefault="00C57764">
      <w:pPr>
        <w:pStyle w:val="Heading1"/>
        <w:spacing w:before="115"/>
        <w:ind w:left="176" w:right="110"/>
        <w:rPr>
          <w:b w:val="0"/>
          <w:bCs w:val="0"/>
        </w:rPr>
      </w:pPr>
      <w:r>
        <w:lastRenderedPageBreak/>
        <w:t>The Judging</w:t>
      </w:r>
      <w:r>
        <w:rPr>
          <w:spacing w:val="-8"/>
        </w:rPr>
        <w:t xml:space="preserve"> </w:t>
      </w:r>
      <w:r>
        <w:t>Process</w:t>
      </w:r>
    </w:p>
    <w:p w14:paraId="02018B3F" w14:textId="77777777" w:rsidR="00716FCD" w:rsidRDefault="00716FCD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047A337" w14:textId="77777777" w:rsidR="00716FCD" w:rsidRDefault="00C57764">
      <w:pPr>
        <w:pStyle w:val="BodyText"/>
        <w:ind w:left="176" w:right="110" w:firstLine="0"/>
      </w:pPr>
      <w:r>
        <w:rPr>
          <w:b/>
        </w:rPr>
        <w:t xml:space="preserve">Preparing for judging: </w:t>
      </w:r>
      <w:r>
        <w:t xml:space="preserve">During the fair, things will go pretty fast. </w:t>
      </w:r>
      <w:r>
        <w:rPr>
          <w:spacing w:val="-3"/>
        </w:rPr>
        <w:t xml:space="preserve">It </w:t>
      </w:r>
      <w:r>
        <w:t>is, therefore, important that you</w:t>
      </w:r>
      <w:r>
        <w:rPr>
          <w:spacing w:val="-9"/>
        </w:rPr>
        <w:t xml:space="preserve"> </w:t>
      </w:r>
      <w:r>
        <w:t>are prepared when you</w:t>
      </w:r>
      <w:r>
        <w:rPr>
          <w:spacing w:val="-6"/>
        </w:rPr>
        <w:t xml:space="preserve"> </w:t>
      </w:r>
      <w:r>
        <w:t>arrive.</w:t>
      </w:r>
    </w:p>
    <w:p w14:paraId="274D38B8" w14:textId="77777777" w:rsidR="00716FCD" w:rsidRDefault="00716FC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885BD1D" w14:textId="77777777" w:rsidR="00716FCD" w:rsidRDefault="00C57764">
      <w:pPr>
        <w:pStyle w:val="Heading3"/>
        <w:spacing w:line="275" w:lineRule="exact"/>
        <w:ind w:right="110"/>
        <w:rPr>
          <w:b w:val="0"/>
          <w:bCs w:val="0"/>
        </w:rPr>
      </w:pPr>
      <w:r>
        <w:t>Pre-Judging</w:t>
      </w:r>
      <w:r>
        <w:rPr>
          <w:spacing w:val="-7"/>
        </w:rPr>
        <w:t xml:space="preserve"> </w:t>
      </w:r>
      <w:r>
        <w:t>Activities</w:t>
      </w:r>
    </w:p>
    <w:p w14:paraId="1DB4EC4F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ind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your arrival and after breakfast, there will be a meeting to review procedures 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 judges’ folders containing the names of projects you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judge.</w:t>
      </w:r>
    </w:p>
    <w:p w14:paraId="40DA6652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the meeting, familiarize yourself with all projects in your division. The purpose 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time is to preview the projects so that your judging is more effective and efficient.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Remember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the students are competing against each other and should be judged accordingly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 only the student’s work. They are neither professionals nor research fellows and it would 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wrong to give them more credit than they deserve or to devalue their work because it is not in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Nobel Prize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category.</w:t>
      </w:r>
    </w:p>
    <w:p w14:paraId="1594268B" w14:textId="77777777" w:rsidR="00716FCD" w:rsidRDefault="00716FC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F97524C" w14:textId="77777777" w:rsidR="00716FCD" w:rsidRDefault="00C57764">
      <w:pPr>
        <w:pStyle w:val="Heading3"/>
        <w:spacing w:line="275" w:lineRule="exact"/>
        <w:ind w:right="110"/>
        <w:rPr>
          <w:b w:val="0"/>
          <w:bCs w:val="0"/>
        </w:rPr>
      </w:pPr>
      <w:r>
        <w:t>Judging</w:t>
      </w:r>
      <w:r>
        <w:rPr>
          <w:spacing w:val="-5"/>
        </w:rPr>
        <w:t xml:space="preserve"> </w:t>
      </w:r>
      <w:r>
        <w:t>Procedures</w:t>
      </w:r>
    </w:p>
    <w:p w14:paraId="1B3D2978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2" w:lineRule="exact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Begin by introducing yourself and putting the student 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ease.</w:t>
      </w:r>
    </w:p>
    <w:p w14:paraId="146C9DD0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line="293" w:lineRule="exact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Ask the student to explain the project. He/she may have prepared a brief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presentation.</w:t>
      </w:r>
    </w:p>
    <w:p w14:paraId="25EEF767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" w:line="237" w:lineRule="auto"/>
        <w:ind w:right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Following the initial presentation, ask questions designed to clarify aspects of the project,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 determine how the student got the idea for the investigation and his/her level of understanding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 both the project itself and its underlying science.</w:t>
      </w:r>
    </w:p>
    <w:p w14:paraId="5B95DECB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indicated above, you should ask questions to determine the student understands of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 principles that form the basis for the project. These questions should be appropriate to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 age and grade level. However, do not hesitate to probe the student’s depth of knowledge. Often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will be surprised at the level of scientific sophistication demonstrated 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14:paraId="1F90EA50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" w:line="293" w:lineRule="exact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time for each interview should be a reasonably uniform twenty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minutes.</w:t>
      </w:r>
    </w:p>
    <w:p w14:paraId="1579CD5E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ind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Proceed from project to project. If the next student is still being interviewed by another judge,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skip that project and come back to it at a later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14:paraId="7CC83B81" w14:textId="77777777" w:rsidR="00716FCD" w:rsidRPr="00CF74F5" w:rsidRDefault="00CF74F5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CF74F5">
        <w:rPr>
          <w:rFonts w:ascii="Times New Roman"/>
          <w:color w:val="212121"/>
          <w:sz w:val="24"/>
        </w:rPr>
        <w:t>You will be using paper judging cards;</w:t>
      </w:r>
      <w:r w:rsidR="00C57764" w:rsidRPr="00CF74F5">
        <w:rPr>
          <w:rFonts w:ascii="Times New Roman"/>
          <w:color w:val="212121"/>
          <w:spacing w:val="-17"/>
          <w:sz w:val="24"/>
        </w:rPr>
        <w:t xml:space="preserve"> </w:t>
      </w:r>
      <w:r w:rsidR="00C57764" w:rsidRPr="00CF74F5">
        <w:rPr>
          <w:rFonts w:ascii="Times New Roman"/>
          <w:color w:val="212121"/>
          <w:sz w:val="24"/>
        </w:rPr>
        <w:t>please make sure to pass in your cards after two or three project interviews. Stations will be set up</w:t>
      </w:r>
      <w:r w:rsidR="00C57764" w:rsidRPr="00CF74F5">
        <w:rPr>
          <w:rFonts w:ascii="Times New Roman"/>
          <w:color w:val="212121"/>
          <w:spacing w:val="-12"/>
          <w:sz w:val="24"/>
        </w:rPr>
        <w:t xml:space="preserve"> </w:t>
      </w:r>
      <w:r w:rsidRPr="00CF74F5">
        <w:rPr>
          <w:rFonts w:ascii="Times New Roman"/>
          <w:color w:val="212121"/>
          <w:sz w:val="24"/>
        </w:rPr>
        <w:t xml:space="preserve">in a room </w:t>
      </w:r>
      <w:r w:rsidR="00C57764" w:rsidRPr="00CF74F5">
        <w:rPr>
          <w:rFonts w:ascii="Times New Roman"/>
          <w:color w:val="212121"/>
          <w:sz w:val="24"/>
        </w:rPr>
        <w:t>with volunteers to electronically submit all paper</w:t>
      </w:r>
      <w:r w:rsidR="00C57764" w:rsidRPr="00CF74F5">
        <w:rPr>
          <w:rFonts w:ascii="Times New Roman"/>
          <w:color w:val="212121"/>
          <w:spacing w:val="-8"/>
          <w:sz w:val="24"/>
        </w:rPr>
        <w:t xml:space="preserve"> </w:t>
      </w:r>
      <w:r w:rsidR="00C57764" w:rsidRPr="00CF74F5">
        <w:rPr>
          <w:rFonts w:ascii="Times New Roman"/>
          <w:color w:val="212121"/>
          <w:sz w:val="24"/>
        </w:rPr>
        <w:t>copies.</w:t>
      </w:r>
    </w:p>
    <w:p w14:paraId="289FB216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4" w:line="274" w:lineRule="exact"/>
        <w:ind w:right="9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 student is not at his exhibit, come back later and check with the adjacent student 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see if the exhibitor 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present.</w:t>
      </w:r>
    </w:p>
    <w:p w14:paraId="117FB0F7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1" w:line="274" w:lineRule="exact"/>
        <w:ind w:right="9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your session with each exhibitor, initial the exhibit card on the table to verify that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 project 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judged.</w:t>
      </w:r>
    </w:p>
    <w:p w14:paraId="6AB4A555" w14:textId="77777777" w:rsidR="00716FCD" w:rsidRDefault="00C57764">
      <w:pPr>
        <w:pStyle w:val="ListParagraph"/>
        <w:numPr>
          <w:ilvl w:val="0"/>
          <w:numId w:val="1"/>
        </w:numPr>
        <w:tabs>
          <w:tab w:val="left" w:pos="897"/>
        </w:tabs>
        <w:spacing w:before="21" w:line="274" w:lineRule="exact"/>
        <w:ind w:right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Some projects are team projects. All team members should be conversant on the project.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Team projects are scored the same way as individual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projects.</w:t>
      </w:r>
    </w:p>
    <w:p w14:paraId="2F379129" w14:textId="77777777" w:rsidR="00716FCD" w:rsidRDefault="00716FC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1C89F3A" w14:textId="77777777" w:rsidR="00716FCD" w:rsidRDefault="00C57764">
      <w:pPr>
        <w:pStyle w:val="Heading3"/>
        <w:spacing w:line="274" w:lineRule="exact"/>
        <w:ind w:right="110"/>
        <w:rPr>
          <w:b w:val="0"/>
          <w:bCs w:val="0"/>
        </w:rPr>
      </w:pPr>
      <w:r>
        <w:t>Judging</w:t>
      </w:r>
      <w:r>
        <w:rPr>
          <w:spacing w:val="-4"/>
        </w:rPr>
        <w:t xml:space="preserve"> </w:t>
      </w:r>
      <w:r>
        <w:t>Criteria</w:t>
      </w:r>
    </w:p>
    <w:p w14:paraId="08911292" w14:textId="77777777" w:rsidR="00716FCD" w:rsidRDefault="00C57764">
      <w:pPr>
        <w:pStyle w:val="BodyText"/>
        <w:spacing w:before="1" w:line="276" w:lineRule="exact"/>
        <w:ind w:left="116" w:right="800" w:firstLine="0"/>
        <w:rPr>
          <w:rFonts w:cs="Times New Roman"/>
        </w:rPr>
      </w:pPr>
      <w:r>
        <w:t>It is critically important that judging be based on the scientific merit of the projects. This</w:t>
      </w:r>
      <w:r>
        <w:rPr>
          <w:spacing w:val="-17"/>
        </w:rPr>
        <w:t xml:space="preserve"> </w:t>
      </w:r>
      <w:r>
        <w:t>includes the proj</w:t>
      </w:r>
      <w:r>
        <w:rPr>
          <w:rFonts w:cs="Times New Roman"/>
        </w:rPr>
        <w:t>ect itself, the student’s knowledge of the scientific and/or engineering principles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underlying it and his/her comprehension of the project’s basis, experimental design, outcomes and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implications.</w:t>
      </w:r>
    </w:p>
    <w:p w14:paraId="40821BBF" w14:textId="77777777" w:rsidR="00716FCD" w:rsidRDefault="00716FCD">
      <w:pPr>
        <w:spacing w:line="276" w:lineRule="exact"/>
        <w:rPr>
          <w:rFonts w:ascii="Times New Roman" w:eastAsia="Times New Roman" w:hAnsi="Times New Roman" w:cs="Times New Roman"/>
        </w:rPr>
        <w:sectPr w:rsidR="00716FCD">
          <w:pgSz w:w="12240" w:h="15840"/>
          <w:pgMar w:top="1500" w:right="500" w:bottom="280" w:left="1180" w:header="720" w:footer="720" w:gutter="0"/>
          <w:cols w:space="720"/>
        </w:sectPr>
      </w:pPr>
    </w:p>
    <w:p w14:paraId="5A6F3B67" w14:textId="77777777" w:rsidR="00716FCD" w:rsidRDefault="00C57764">
      <w:pPr>
        <w:pStyle w:val="BodyText"/>
        <w:spacing w:before="48"/>
        <w:ind w:left="696" w:right="875" w:firstLine="0"/>
      </w:pPr>
      <w:r>
        <w:lastRenderedPageBreak/>
        <w:t xml:space="preserve">A good project must consist of </w:t>
      </w:r>
      <w:r>
        <w:rPr>
          <w:b/>
        </w:rPr>
        <w:t xml:space="preserve">an investigation </w:t>
      </w:r>
      <w:r>
        <w:t>and not be just a demonstration of technology</w:t>
      </w:r>
      <w:r>
        <w:rPr>
          <w:spacing w:val="-12"/>
        </w:rPr>
        <w:t xml:space="preserve"> </w:t>
      </w:r>
      <w:r>
        <w:t>or scientific principles, however impressive. Sometimes displays are eye-catching and polished.</w:t>
      </w:r>
      <w:r>
        <w:rPr>
          <w:spacing w:val="-8"/>
        </w:rPr>
        <w:t xml:space="preserve"> </w:t>
      </w:r>
      <w:r>
        <w:t>They should be given credit only to the extent that their content results in more effective</w:t>
      </w:r>
      <w:r>
        <w:rPr>
          <w:spacing w:val="-17"/>
        </w:rPr>
        <w:t xml:space="preserve"> </w:t>
      </w:r>
      <w:r>
        <w:t>communication of the purpose, hypothesis, methods, results, and conclusions reached in the</w:t>
      </w:r>
      <w:r>
        <w:rPr>
          <w:spacing w:val="-9"/>
        </w:rPr>
        <w:t xml:space="preserve"> </w:t>
      </w:r>
      <w:r>
        <w:t>investigation.</w:t>
      </w:r>
    </w:p>
    <w:p w14:paraId="7846C4D8" w14:textId="77777777" w:rsidR="00716FCD" w:rsidRDefault="00716FC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DFA77EC" w14:textId="77777777" w:rsidR="00FA2995" w:rsidRDefault="00FA2995">
      <w:pP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  <w:r>
        <w:rPr>
          <w:u w:val="thick" w:color="000000"/>
        </w:rPr>
        <w:br w:type="page"/>
      </w:r>
    </w:p>
    <w:p w14:paraId="1CD7707A" w14:textId="4A8B5F33" w:rsidR="00716FCD" w:rsidRDefault="00C57764" w:rsidP="00B81817">
      <w:pPr>
        <w:pStyle w:val="Heading3"/>
        <w:ind w:right="875" w:firstLine="520"/>
        <w:rPr>
          <w:b w:val="0"/>
          <w:bCs w:val="0"/>
        </w:rPr>
      </w:pPr>
      <w:r>
        <w:rPr>
          <w:u w:val="thick" w:color="000000"/>
        </w:rPr>
        <w:lastRenderedPageBreak/>
        <w:t xml:space="preserve">Region VI Science </w:t>
      </w:r>
      <w:r w:rsidR="00CF74F5">
        <w:rPr>
          <w:u w:val="thick" w:color="000000"/>
        </w:rPr>
        <w:t xml:space="preserve">and Engineering </w:t>
      </w:r>
      <w:r>
        <w:rPr>
          <w:u w:val="thick" w:color="000000"/>
        </w:rPr>
        <w:t>Fair Scoring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Card</w:t>
      </w:r>
      <w:r w:rsidR="00B81817">
        <w:rPr>
          <w:u w:val="thick" w:color="000000"/>
        </w:rPr>
        <w:t xml:space="preserve"> (High School Version – Template)</w:t>
      </w:r>
    </w:p>
    <w:p w14:paraId="1002C6B3" w14:textId="77777777" w:rsidR="00716FCD" w:rsidRDefault="00716FC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58D745A" w14:textId="77777777" w:rsidR="00716FCD" w:rsidRDefault="00716FCD">
      <w:pPr>
        <w:rPr>
          <w:rFonts w:ascii="Times New Roman" w:eastAsia="Times New Roman" w:hAnsi="Times New Roman" w:cs="Times New Roman"/>
          <w:sz w:val="17"/>
          <w:szCs w:val="17"/>
        </w:rPr>
        <w:sectPr w:rsidR="00716FCD">
          <w:pgSz w:w="12240" w:h="15840"/>
          <w:pgMar w:top="1240" w:right="420" w:bottom="280" w:left="600" w:header="720" w:footer="720" w:gutter="0"/>
          <w:cols w:space="720"/>
        </w:sectPr>
      </w:pPr>
    </w:p>
    <w:p w14:paraId="2EB58ACC" w14:textId="77777777" w:rsidR="00FA2995" w:rsidRPr="00FA2995" w:rsidRDefault="00FA2995" w:rsidP="00F908BF">
      <w:pPr>
        <w:widowControl/>
        <w:ind w:firstLine="720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b/>
          <w:bCs/>
          <w:color w:val="000000"/>
        </w:rPr>
        <w:t>1. Scientific Approach (30 points)</w:t>
      </w:r>
    </w:p>
    <w:tbl>
      <w:tblPr>
        <w:tblW w:w="0" w:type="auto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860"/>
      </w:tblGrid>
      <w:tr w:rsidR="00FA2995" w:rsidRPr="00FA2995" w14:paraId="2F1BB6E5" w14:textId="77777777" w:rsidTr="00F908BF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A6F62" w14:textId="77777777" w:rsidR="00FA2995" w:rsidRPr="00FA2995" w:rsidRDefault="00FA2995" w:rsidP="00FA2995">
            <w:pPr>
              <w:widowControl/>
              <w:rPr>
                <w:rFonts w:ascii="Times" w:hAnsi="Times" w:cs="Times New Roman"/>
                <w:sz w:val="20"/>
                <w:szCs w:val="20"/>
              </w:rPr>
            </w:pPr>
            <w:r w:rsidRPr="00FA2995">
              <w:rPr>
                <w:rFonts w:ascii="Calibri" w:hAnsi="Calibri" w:cs="Times New Roman"/>
                <w:b/>
                <w:bCs/>
                <w:color w:val="000000"/>
              </w:rPr>
              <w:t>Science Project</w:t>
            </w:r>
          </w:p>
          <w:p w14:paraId="10AFA9B8" w14:textId="77777777" w:rsidR="00FA2995" w:rsidRPr="00FA2995" w:rsidRDefault="00FA2995" w:rsidP="00FA2995">
            <w:pPr>
              <w:widowControl/>
              <w:numPr>
                <w:ilvl w:val="0"/>
                <w:numId w:val="2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Clearly Stated Hypothesis</w:t>
            </w:r>
          </w:p>
          <w:p w14:paraId="3E0EA447" w14:textId="77777777" w:rsidR="00FA2995" w:rsidRPr="00FA2995" w:rsidRDefault="00FA2995" w:rsidP="00FA2995">
            <w:pPr>
              <w:widowControl/>
              <w:numPr>
                <w:ilvl w:val="0"/>
                <w:numId w:val="2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Logical Experiment with Control</w:t>
            </w:r>
          </w:p>
          <w:p w14:paraId="52C1069E" w14:textId="77777777" w:rsidR="00FA2995" w:rsidRPr="00FA2995" w:rsidRDefault="00FA2995" w:rsidP="00FA2995">
            <w:pPr>
              <w:widowControl/>
              <w:numPr>
                <w:ilvl w:val="0"/>
                <w:numId w:val="2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Accuracy of Data and Observations</w:t>
            </w:r>
          </w:p>
          <w:p w14:paraId="5227B889" w14:textId="77777777" w:rsidR="00FA2995" w:rsidRPr="00FA2995" w:rsidRDefault="00FA2995" w:rsidP="00FA2995">
            <w:pPr>
              <w:widowControl/>
              <w:numPr>
                <w:ilvl w:val="0"/>
                <w:numId w:val="2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Well-supported Conclusions</w:t>
            </w:r>
          </w:p>
          <w:p w14:paraId="58DF3124" w14:textId="77777777" w:rsidR="00FA2995" w:rsidRPr="00FA2995" w:rsidRDefault="00FA2995" w:rsidP="00FA2995">
            <w:pPr>
              <w:widowControl/>
              <w:numPr>
                <w:ilvl w:val="0"/>
                <w:numId w:val="2"/>
              </w:numPr>
              <w:spacing w:line="0" w:lineRule="atLeast"/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Consideration of Future Research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15F6" w14:textId="77777777" w:rsidR="00FA2995" w:rsidRPr="00FA2995" w:rsidRDefault="00FA2995" w:rsidP="00FA2995">
            <w:pPr>
              <w:widowControl/>
              <w:rPr>
                <w:rFonts w:ascii="Times" w:hAnsi="Times" w:cs="Times New Roman"/>
                <w:sz w:val="20"/>
                <w:szCs w:val="20"/>
              </w:rPr>
            </w:pPr>
            <w:r w:rsidRPr="00FA2995">
              <w:rPr>
                <w:rFonts w:ascii="Calibri" w:hAnsi="Calibri" w:cs="Times New Roman"/>
                <w:b/>
                <w:bCs/>
                <w:color w:val="000000"/>
              </w:rPr>
              <w:t>Engineering Project</w:t>
            </w:r>
          </w:p>
          <w:p w14:paraId="44F036B7" w14:textId="77777777" w:rsidR="00FA2995" w:rsidRPr="00FA2995" w:rsidRDefault="00FA2995" w:rsidP="00FA2995">
            <w:pPr>
              <w:widowControl/>
              <w:numPr>
                <w:ilvl w:val="0"/>
                <w:numId w:val="3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Identified Need or Problem</w:t>
            </w:r>
          </w:p>
          <w:p w14:paraId="4E6FD4BC" w14:textId="77777777" w:rsidR="00FA2995" w:rsidRPr="00FA2995" w:rsidRDefault="00FA2995" w:rsidP="00FA2995">
            <w:pPr>
              <w:widowControl/>
              <w:numPr>
                <w:ilvl w:val="0"/>
                <w:numId w:val="3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Development of Clear Performance Criteria</w:t>
            </w:r>
          </w:p>
          <w:p w14:paraId="33410A5D" w14:textId="77777777" w:rsidR="00FA2995" w:rsidRPr="00FA2995" w:rsidRDefault="00FA2995" w:rsidP="00FA2995">
            <w:pPr>
              <w:widowControl/>
              <w:numPr>
                <w:ilvl w:val="0"/>
                <w:numId w:val="3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Well-constructed and Tested Prototype</w:t>
            </w:r>
          </w:p>
          <w:p w14:paraId="613751FF" w14:textId="77777777" w:rsidR="00FA2995" w:rsidRPr="00FA2995" w:rsidRDefault="00FA2995" w:rsidP="00FA2995">
            <w:pPr>
              <w:widowControl/>
              <w:numPr>
                <w:ilvl w:val="0"/>
                <w:numId w:val="3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Retesting and Redesign</w:t>
            </w:r>
          </w:p>
          <w:p w14:paraId="22519707" w14:textId="77777777" w:rsidR="00FA2995" w:rsidRPr="00FA2995" w:rsidRDefault="00FA2995" w:rsidP="00FA2995">
            <w:pPr>
              <w:widowControl/>
              <w:numPr>
                <w:ilvl w:val="0"/>
                <w:numId w:val="3"/>
              </w:numPr>
              <w:spacing w:line="0" w:lineRule="atLeast"/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Feasibility</w:t>
            </w:r>
          </w:p>
        </w:tc>
      </w:tr>
    </w:tbl>
    <w:p w14:paraId="55443061" w14:textId="77777777" w:rsidR="00FA2995" w:rsidRPr="00FA2995" w:rsidRDefault="00FA2995" w:rsidP="00B81817">
      <w:pPr>
        <w:widowControl/>
        <w:ind w:left="7200" w:firstLine="720"/>
        <w:jc w:val="center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color w:val="000000"/>
        </w:rPr>
        <w:t xml:space="preserve">Score: </w:t>
      </w:r>
      <w:r w:rsidRPr="00FA2995">
        <w:rPr>
          <w:rFonts w:ascii="Calibri" w:hAnsi="Calibri" w:cs="Times New Roman"/>
          <w:color w:val="000000"/>
          <w:u w:val="single"/>
        </w:rPr>
        <w:t>              /30</w:t>
      </w:r>
    </w:p>
    <w:p w14:paraId="3400D421" w14:textId="77777777" w:rsidR="00FA2995" w:rsidRPr="00FA2995" w:rsidRDefault="00FA2995" w:rsidP="00FA2995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1ED6B621" w14:textId="77777777" w:rsidR="00FA2995" w:rsidRPr="00FA2995" w:rsidRDefault="00FA2995" w:rsidP="00F908BF">
      <w:pPr>
        <w:widowControl/>
        <w:ind w:firstLine="720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b/>
          <w:bCs/>
          <w:color w:val="000000"/>
        </w:rPr>
        <w:t>2. Understanding of Science and Engineering (20 points)</w:t>
      </w:r>
    </w:p>
    <w:tbl>
      <w:tblPr>
        <w:tblW w:w="0" w:type="auto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908BF" w:rsidRPr="00FA2995" w14:paraId="3FEE675D" w14:textId="77777777" w:rsidTr="00F908BF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D60C" w14:textId="77777777" w:rsidR="00FA2995" w:rsidRPr="00FA2995" w:rsidRDefault="00FA2995" w:rsidP="00FA2995">
            <w:pPr>
              <w:widowControl/>
              <w:numPr>
                <w:ilvl w:val="0"/>
                <w:numId w:val="4"/>
              </w:numPr>
              <w:ind w:left="360"/>
              <w:textAlignment w:val="baseline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Application &amp; Understanding of Scientific Method or Design Process</w:t>
            </w:r>
          </w:p>
          <w:p w14:paraId="16C15DD5" w14:textId="77777777" w:rsidR="00FA2995" w:rsidRPr="00FA2995" w:rsidRDefault="00FA2995" w:rsidP="00FA2995">
            <w:pPr>
              <w:widowControl/>
              <w:numPr>
                <w:ilvl w:val="0"/>
                <w:numId w:val="4"/>
              </w:numPr>
              <w:ind w:left="360"/>
              <w:textAlignment w:val="baseline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Conclusions are Consistent with Data</w:t>
            </w:r>
          </w:p>
          <w:p w14:paraId="13397532" w14:textId="77777777" w:rsidR="00FA2995" w:rsidRPr="00FA2995" w:rsidRDefault="00FA2995" w:rsidP="00FA2995">
            <w:pPr>
              <w:widowControl/>
              <w:numPr>
                <w:ilvl w:val="0"/>
                <w:numId w:val="4"/>
              </w:numPr>
              <w:ind w:left="360"/>
              <w:textAlignment w:val="baseline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Knowledge or Scientific Literature Relevant to Project</w:t>
            </w:r>
          </w:p>
          <w:p w14:paraId="1E51B736" w14:textId="77777777" w:rsidR="00FA2995" w:rsidRPr="00FA2995" w:rsidRDefault="00FA2995" w:rsidP="00FA2995">
            <w:pPr>
              <w:widowControl/>
              <w:numPr>
                <w:ilvl w:val="0"/>
                <w:numId w:val="4"/>
              </w:numPr>
              <w:spacing w:line="0" w:lineRule="atLeast"/>
              <w:ind w:left="360"/>
              <w:textAlignment w:val="baseline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Connections to other Disciplines</w:t>
            </w:r>
          </w:p>
        </w:tc>
      </w:tr>
    </w:tbl>
    <w:p w14:paraId="38001EF9" w14:textId="77777777" w:rsidR="00FA2995" w:rsidRPr="00FA2995" w:rsidRDefault="00FA2995" w:rsidP="00B81817">
      <w:pPr>
        <w:widowControl/>
        <w:ind w:left="7200" w:firstLine="720"/>
        <w:jc w:val="center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color w:val="000000"/>
        </w:rPr>
        <w:t xml:space="preserve">Score: </w:t>
      </w:r>
      <w:r w:rsidRPr="00FA2995">
        <w:rPr>
          <w:rFonts w:ascii="Calibri" w:hAnsi="Calibri" w:cs="Times New Roman"/>
          <w:color w:val="000000"/>
          <w:u w:val="single"/>
        </w:rPr>
        <w:t>              /20</w:t>
      </w:r>
    </w:p>
    <w:p w14:paraId="77B0F52B" w14:textId="77777777" w:rsidR="00FA2995" w:rsidRPr="00FA2995" w:rsidRDefault="00FA2995" w:rsidP="00FA2995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5ABA7419" w14:textId="77777777" w:rsidR="00FA2995" w:rsidRPr="00FA2995" w:rsidRDefault="00FA2995" w:rsidP="00F908BF">
      <w:pPr>
        <w:widowControl/>
        <w:ind w:firstLine="720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b/>
          <w:bCs/>
          <w:color w:val="000000"/>
        </w:rPr>
        <w:t>3. Innovation/Creativity (15 points)</w:t>
      </w:r>
    </w:p>
    <w:tbl>
      <w:tblPr>
        <w:tblW w:w="0" w:type="auto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A2995" w:rsidRPr="00FA2995" w14:paraId="334D3F3C" w14:textId="77777777" w:rsidTr="00F908BF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B820" w14:textId="77777777" w:rsidR="00FA2995" w:rsidRPr="00FA2995" w:rsidRDefault="00FA2995" w:rsidP="00FA2995">
            <w:pPr>
              <w:widowControl/>
              <w:numPr>
                <w:ilvl w:val="0"/>
                <w:numId w:val="5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Originality</w:t>
            </w:r>
          </w:p>
          <w:p w14:paraId="561883AF" w14:textId="77777777" w:rsidR="00FA2995" w:rsidRPr="00FA2995" w:rsidRDefault="00FA2995" w:rsidP="00FA2995">
            <w:pPr>
              <w:widowControl/>
              <w:numPr>
                <w:ilvl w:val="0"/>
                <w:numId w:val="5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Use of Unique Methods, Designs or Materials</w:t>
            </w:r>
          </w:p>
          <w:p w14:paraId="0580A52C" w14:textId="77777777" w:rsidR="00FA2995" w:rsidRPr="00FA2995" w:rsidRDefault="00FA2995" w:rsidP="00FA2995">
            <w:pPr>
              <w:widowControl/>
              <w:numPr>
                <w:ilvl w:val="0"/>
                <w:numId w:val="5"/>
              </w:numPr>
              <w:spacing w:line="0" w:lineRule="atLeast"/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Creative Approach to Problem-Solving</w:t>
            </w:r>
          </w:p>
        </w:tc>
      </w:tr>
    </w:tbl>
    <w:p w14:paraId="357FA7C1" w14:textId="77777777" w:rsidR="00FA2995" w:rsidRPr="00FA2995" w:rsidRDefault="00FA2995" w:rsidP="00B81817">
      <w:pPr>
        <w:widowControl/>
        <w:ind w:left="7200" w:firstLine="720"/>
        <w:jc w:val="center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color w:val="000000"/>
        </w:rPr>
        <w:t xml:space="preserve">Score: </w:t>
      </w:r>
      <w:r w:rsidRPr="00FA2995">
        <w:rPr>
          <w:rFonts w:ascii="Calibri" w:hAnsi="Calibri" w:cs="Times New Roman"/>
          <w:color w:val="000000"/>
          <w:u w:val="single"/>
        </w:rPr>
        <w:t>              /15</w:t>
      </w:r>
    </w:p>
    <w:p w14:paraId="7D537179" w14:textId="77777777" w:rsidR="00FA2995" w:rsidRPr="00FA2995" w:rsidRDefault="00FA2995" w:rsidP="00FA2995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05353169" w14:textId="77777777" w:rsidR="00FA2995" w:rsidRPr="00FA2995" w:rsidRDefault="00FA2995" w:rsidP="00F908BF">
      <w:pPr>
        <w:widowControl/>
        <w:ind w:firstLine="720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b/>
          <w:bCs/>
          <w:color w:val="000000"/>
        </w:rPr>
        <w:t>4. Presentation (15 points)</w:t>
      </w:r>
    </w:p>
    <w:tbl>
      <w:tblPr>
        <w:tblW w:w="0" w:type="auto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A2995" w:rsidRPr="00FA2995" w14:paraId="627EDB71" w14:textId="77777777" w:rsidTr="00F908BF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545C2" w14:textId="77777777" w:rsidR="00FA2995" w:rsidRPr="00FA2995" w:rsidRDefault="00FA2995" w:rsidP="00FA2995">
            <w:pPr>
              <w:widowControl/>
              <w:numPr>
                <w:ilvl w:val="0"/>
                <w:numId w:val="6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Clarity of Auditory Presentation</w:t>
            </w:r>
          </w:p>
          <w:p w14:paraId="194221A9" w14:textId="77777777" w:rsidR="00FA2995" w:rsidRPr="00FA2995" w:rsidRDefault="00FA2995" w:rsidP="00FA2995">
            <w:pPr>
              <w:widowControl/>
              <w:numPr>
                <w:ilvl w:val="0"/>
                <w:numId w:val="6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Effectiveness and Use of Visual Display</w:t>
            </w:r>
          </w:p>
          <w:p w14:paraId="1911FF61" w14:textId="77777777" w:rsidR="00FA2995" w:rsidRPr="00FA2995" w:rsidRDefault="00FA2995" w:rsidP="00FA2995">
            <w:pPr>
              <w:widowControl/>
              <w:numPr>
                <w:ilvl w:val="0"/>
                <w:numId w:val="6"/>
              </w:numPr>
              <w:spacing w:line="0" w:lineRule="atLeast"/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Research Paper with Citations</w:t>
            </w:r>
          </w:p>
        </w:tc>
      </w:tr>
    </w:tbl>
    <w:p w14:paraId="37B56886" w14:textId="77777777" w:rsidR="00FA2995" w:rsidRPr="00FA2995" w:rsidRDefault="00FA2995" w:rsidP="00B81817">
      <w:pPr>
        <w:widowControl/>
        <w:ind w:left="7200" w:firstLine="720"/>
        <w:jc w:val="center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color w:val="000000"/>
        </w:rPr>
        <w:t xml:space="preserve">Score: </w:t>
      </w:r>
      <w:r w:rsidRPr="00FA2995">
        <w:rPr>
          <w:rFonts w:ascii="Calibri" w:hAnsi="Calibri" w:cs="Times New Roman"/>
          <w:color w:val="000000"/>
          <w:u w:val="single"/>
        </w:rPr>
        <w:t>              /15</w:t>
      </w:r>
    </w:p>
    <w:p w14:paraId="4577BACA" w14:textId="77777777" w:rsidR="00FA2995" w:rsidRPr="00FA2995" w:rsidRDefault="00FA2995" w:rsidP="00FA2995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1D45B69E" w14:textId="77777777" w:rsidR="00FA2995" w:rsidRPr="00FA2995" w:rsidRDefault="00FA2995" w:rsidP="00F908BF">
      <w:pPr>
        <w:widowControl/>
        <w:ind w:firstLine="720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b/>
          <w:bCs/>
          <w:color w:val="000000"/>
        </w:rPr>
        <w:t>5. Laboratory Notebook (20 points)</w:t>
      </w:r>
    </w:p>
    <w:tbl>
      <w:tblPr>
        <w:tblW w:w="0" w:type="auto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A2995" w:rsidRPr="00FA2995" w14:paraId="6F87B409" w14:textId="77777777" w:rsidTr="00B81817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A012" w14:textId="77777777" w:rsidR="00FA2995" w:rsidRPr="00FA2995" w:rsidRDefault="00FA2995" w:rsidP="00FA2995">
            <w:pPr>
              <w:widowControl/>
              <w:numPr>
                <w:ilvl w:val="0"/>
                <w:numId w:val="7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Well-documented Entries</w:t>
            </w:r>
          </w:p>
          <w:p w14:paraId="1FB88FC2" w14:textId="77777777" w:rsidR="00FA2995" w:rsidRPr="00FA2995" w:rsidRDefault="00FA2995" w:rsidP="00FA2995">
            <w:pPr>
              <w:widowControl/>
              <w:numPr>
                <w:ilvl w:val="0"/>
                <w:numId w:val="7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Dated Records</w:t>
            </w:r>
          </w:p>
          <w:p w14:paraId="066FC851" w14:textId="77777777" w:rsidR="00FA2995" w:rsidRPr="00FA2995" w:rsidRDefault="00FA2995" w:rsidP="00FA2995">
            <w:pPr>
              <w:widowControl/>
              <w:numPr>
                <w:ilvl w:val="0"/>
                <w:numId w:val="7"/>
              </w:numPr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Evidence of Project Development</w:t>
            </w:r>
          </w:p>
          <w:p w14:paraId="09647FCE" w14:textId="77777777" w:rsidR="00FA2995" w:rsidRPr="00FA2995" w:rsidRDefault="00FA2995" w:rsidP="00FA2995">
            <w:pPr>
              <w:widowControl/>
              <w:numPr>
                <w:ilvl w:val="0"/>
                <w:numId w:val="7"/>
              </w:numPr>
              <w:spacing w:line="0" w:lineRule="atLeast"/>
              <w:ind w:left="360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FA2995">
              <w:rPr>
                <w:rFonts w:ascii="Calibri" w:hAnsi="Calibri" w:cs="Courier New"/>
                <w:color w:val="000000"/>
              </w:rPr>
              <w:t>Students in a team have their own laboratory notebook</w:t>
            </w:r>
          </w:p>
        </w:tc>
      </w:tr>
    </w:tbl>
    <w:p w14:paraId="4412B1EF" w14:textId="77777777" w:rsidR="00FA2995" w:rsidRPr="00FA2995" w:rsidRDefault="00FA2995" w:rsidP="00B81817">
      <w:pPr>
        <w:widowControl/>
        <w:ind w:left="7200" w:firstLine="720"/>
        <w:jc w:val="center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color w:val="000000"/>
        </w:rPr>
        <w:t xml:space="preserve">Score: </w:t>
      </w:r>
      <w:r w:rsidRPr="00FA2995">
        <w:rPr>
          <w:rFonts w:ascii="Calibri" w:hAnsi="Calibri" w:cs="Times New Roman"/>
          <w:color w:val="000000"/>
          <w:u w:val="single"/>
        </w:rPr>
        <w:t>              /20</w:t>
      </w:r>
    </w:p>
    <w:p w14:paraId="1C40F09F" w14:textId="77777777" w:rsidR="00FA2995" w:rsidRPr="00FA2995" w:rsidRDefault="00FA2995" w:rsidP="00F908BF">
      <w:pPr>
        <w:widowControl/>
        <w:ind w:firstLine="720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b/>
          <w:bCs/>
          <w:color w:val="000000"/>
        </w:rPr>
        <w:t xml:space="preserve">Additional Comments:  Project #: __________ </w:t>
      </w:r>
    </w:p>
    <w:p w14:paraId="025BD297" w14:textId="77777777" w:rsidR="00FA2995" w:rsidRPr="00FA2995" w:rsidRDefault="00FA2995" w:rsidP="00FA2995">
      <w:pPr>
        <w:widowControl/>
        <w:spacing w:after="240"/>
        <w:rPr>
          <w:rFonts w:ascii="Times" w:eastAsia="Times New Roman" w:hAnsi="Times" w:cs="Times New Roman"/>
          <w:sz w:val="20"/>
          <w:szCs w:val="20"/>
        </w:rPr>
      </w:pPr>
      <w:r w:rsidRPr="00FA2995">
        <w:rPr>
          <w:rFonts w:ascii="Times" w:eastAsia="Times New Roman" w:hAnsi="Times" w:cs="Times New Roman"/>
          <w:sz w:val="20"/>
          <w:szCs w:val="20"/>
        </w:rPr>
        <w:br/>
      </w:r>
      <w:r w:rsidRPr="00FA2995">
        <w:rPr>
          <w:rFonts w:ascii="Times" w:eastAsia="Times New Roman" w:hAnsi="Times" w:cs="Times New Roman"/>
          <w:sz w:val="20"/>
          <w:szCs w:val="20"/>
        </w:rPr>
        <w:br/>
      </w:r>
      <w:r w:rsidRPr="00FA2995">
        <w:rPr>
          <w:rFonts w:ascii="Times" w:eastAsia="Times New Roman" w:hAnsi="Times" w:cs="Times New Roman"/>
          <w:sz w:val="20"/>
          <w:szCs w:val="20"/>
        </w:rPr>
        <w:br/>
      </w:r>
    </w:p>
    <w:p w14:paraId="17AAA1A1" w14:textId="77777777" w:rsidR="00FA2995" w:rsidRPr="00FA2995" w:rsidRDefault="00FA2995" w:rsidP="00FA2995">
      <w:pPr>
        <w:widowControl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inline distT="0" distB="0" distL="0" distR="0" wp14:anchorId="729F5A45" wp14:editId="5D435AF7">
            <wp:extent cx="6845300" cy="329565"/>
            <wp:effectExtent l="0" t="0" r="12700" b="635"/>
            <wp:docPr id="1" name="Picture 1" descr="https://lh4.googleusercontent.com/jYijYZs8keIvIrkwpXyAVzzhXp3syRSpxdwONgE7F7_fGt8jFOVcQ57NEvNQwDB3opRChFZ8tIoqlnqEEWVUEHJODac6WcZa1yi_PGNyKAc3GQC_kvq3aXgBjTYgv7hSot5Xvm5g1pmJkKJz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YijYZs8keIvIrkwpXyAVzzhXp3syRSpxdwONgE7F7_fGt8jFOVcQ57NEvNQwDB3opRChFZ8tIoqlnqEEWVUEHJODac6WcZa1yi_PGNyKAc3GQC_kvq3aXgBjTYgv7hSot5Xvm5g1pmJkKJzS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56" cy="3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6EDE" w14:textId="77777777" w:rsidR="00FA2995" w:rsidRPr="00FA2995" w:rsidRDefault="00FA2995" w:rsidP="00FA2995">
      <w:pPr>
        <w:widowControl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b/>
          <w:bCs/>
          <w:color w:val="000000"/>
        </w:rPr>
        <w:t>YOU MUST CALCULATE THE TOTAL SCORE</w:t>
      </w:r>
    </w:p>
    <w:p w14:paraId="2034E8CE" w14:textId="77777777" w:rsidR="00FA2995" w:rsidRPr="00FA2995" w:rsidRDefault="00FA2995" w:rsidP="00FA2995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28D3FC7B" w14:textId="77777777" w:rsidR="00FA2995" w:rsidRPr="00FA2995" w:rsidRDefault="00FA2995" w:rsidP="00FA2995">
      <w:pPr>
        <w:widowControl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b/>
          <w:bCs/>
          <w:color w:val="000000"/>
        </w:rPr>
        <w:t>Judge’s Signature: ______________________________________________</w:t>
      </w:r>
      <w:proofErr w:type="gramStart"/>
      <w:r w:rsidRPr="00FA2995">
        <w:rPr>
          <w:rFonts w:ascii="Calibri" w:hAnsi="Calibri" w:cs="Times New Roman"/>
          <w:b/>
          <w:bCs/>
          <w:color w:val="000000"/>
        </w:rPr>
        <w:t>_  Total</w:t>
      </w:r>
      <w:proofErr w:type="gramEnd"/>
      <w:r w:rsidRPr="00FA2995">
        <w:rPr>
          <w:rFonts w:ascii="Calibri" w:hAnsi="Calibri" w:cs="Times New Roman"/>
          <w:b/>
          <w:bCs/>
          <w:color w:val="000000"/>
        </w:rPr>
        <w:t xml:space="preserve"> Score:  </w:t>
      </w:r>
      <w:r w:rsidRPr="00FA2995">
        <w:rPr>
          <w:rFonts w:ascii="Calibri" w:hAnsi="Calibri" w:cs="Times New Roman"/>
          <w:b/>
          <w:bCs/>
          <w:color w:val="000000"/>
          <w:u w:val="single"/>
        </w:rPr>
        <w:t>               /100</w:t>
      </w:r>
    </w:p>
    <w:p w14:paraId="3C9726B2" w14:textId="77777777" w:rsidR="00B81817" w:rsidRDefault="00B81817" w:rsidP="00FA2995">
      <w:pPr>
        <w:widowControl/>
        <w:jc w:val="center"/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</w:pPr>
    </w:p>
    <w:p w14:paraId="6789C5C2" w14:textId="77777777" w:rsidR="00FA2995" w:rsidRPr="00FA2995" w:rsidRDefault="00FA2995" w:rsidP="00FA2995">
      <w:pPr>
        <w:widowControl/>
        <w:jc w:val="center"/>
        <w:rPr>
          <w:rFonts w:ascii="Times" w:hAnsi="Times" w:cs="Times New Roman"/>
          <w:sz w:val="20"/>
          <w:szCs w:val="20"/>
        </w:rPr>
      </w:pPr>
      <w:r w:rsidRPr="00FA2995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BE SURE TO SIGN THE SCIENCE PROJECT TABLE CARD</w:t>
      </w:r>
    </w:p>
    <w:p w14:paraId="2B74A3D5" w14:textId="77777777" w:rsidR="00FA2995" w:rsidRPr="00FA2995" w:rsidRDefault="00FA2995" w:rsidP="00FA2995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34BDDBA0" w14:textId="77777777" w:rsidR="00716FCD" w:rsidRDefault="00C57764" w:rsidP="00FA2995">
      <w:pPr>
        <w:pStyle w:val="BodyText"/>
        <w:tabs>
          <w:tab w:val="left" w:pos="3630"/>
        </w:tabs>
        <w:spacing w:before="69"/>
        <w:ind w:left="696" w:firstLine="0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</w:p>
    <w:sectPr w:rsidR="00716FCD" w:rsidSect="00FA2995">
      <w:type w:val="continuous"/>
      <w:pgSz w:w="12240" w:h="15840"/>
      <w:pgMar w:top="12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C8C"/>
    <w:multiLevelType w:val="multilevel"/>
    <w:tmpl w:val="9D7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30589"/>
    <w:multiLevelType w:val="multilevel"/>
    <w:tmpl w:val="0BA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87835"/>
    <w:multiLevelType w:val="multilevel"/>
    <w:tmpl w:val="911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D6CBB"/>
    <w:multiLevelType w:val="multilevel"/>
    <w:tmpl w:val="34E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A767F"/>
    <w:multiLevelType w:val="multilevel"/>
    <w:tmpl w:val="6B4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74548"/>
    <w:multiLevelType w:val="hybridMultilevel"/>
    <w:tmpl w:val="31A28476"/>
    <w:lvl w:ilvl="0" w:tplc="10D404D4">
      <w:start w:val="1"/>
      <w:numFmt w:val="bullet"/>
      <w:lvlText w:val=""/>
      <w:lvlJc w:val="left"/>
      <w:pPr>
        <w:ind w:left="89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7D869A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FEB87EC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CE8E942E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3452882C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71C2BEEC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DA56A8A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940E760A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E3862F0A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6" w15:restartNumberingAfterBreak="0">
    <w:nsid w:val="64777AFF"/>
    <w:multiLevelType w:val="multilevel"/>
    <w:tmpl w:val="A7C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CD"/>
    <w:rsid w:val="00607DB6"/>
    <w:rsid w:val="00716FCD"/>
    <w:rsid w:val="00A12B81"/>
    <w:rsid w:val="00B81817"/>
    <w:rsid w:val="00C57764"/>
    <w:rsid w:val="00CF74F5"/>
    <w:rsid w:val="00F908BF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18AA5"/>
  <w15:docId w15:val="{6034C60C-6EB5-4CEF-AAFD-0DEA1B75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left="486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7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A299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4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Regional Science Fair Judges’ Handbook</vt:lpstr>
    </vt:vector>
  </TitlesOfParts>
  <Company>Northeastern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Regional Science Fair Judges’ Handbook</dc:title>
  <dc:creator>MAB</dc:creator>
  <cp:lastModifiedBy>Fuchs, Nicolas</cp:lastModifiedBy>
  <cp:revision>2</cp:revision>
  <dcterms:created xsi:type="dcterms:W3CDTF">2019-02-14T14:29:00Z</dcterms:created>
  <dcterms:modified xsi:type="dcterms:W3CDTF">2019-02-14T14:29:00Z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